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 xml:space="preserve">Приложение №1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бюджету на 201</w:t>
      </w:r>
      <w:r>
        <w:rPr>
          <w:b w:val="0"/>
          <w:sz w:val="16"/>
          <w:szCs w:val="16"/>
        </w:rPr>
        <w:t>6</w:t>
      </w:r>
      <w:r w:rsidRPr="008C0B3F">
        <w:rPr>
          <w:b w:val="0"/>
          <w:sz w:val="16"/>
          <w:szCs w:val="16"/>
        </w:rPr>
        <w:t xml:space="preserve"> год                                                  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решением общего собрания членов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</w:t>
      </w:r>
    </w:p>
    <w:p w:rsidR="009D0373" w:rsidRDefault="009D0373" w:rsidP="009D0373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9D0373" w:rsidRDefault="009D0373" w:rsidP="009D0373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на 2016 год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9D0373" w:rsidRDefault="009D0373" w:rsidP="009D0373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9D0373" w:rsidRDefault="009D0373" w:rsidP="009D0373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gramStart"/>
      <w:r>
        <w:rPr>
          <w:rStyle w:val="a3"/>
          <w:rFonts w:ascii="Courier New" w:hAnsi="Courier New" w:cs="Courier New"/>
          <w:color w:val="000080"/>
          <w:sz w:val="10"/>
          <w:szCs w:val="10"/>
        </w:rPr>
        <w:t>Распоряжение Комитета по тарифам 134-р в ред. Распоряжений Комитета по тарифам Санкт-Петербурга от 23.07.2012</w:t>
      </w:r>
      <w:r>
        <w:rPr>
          <w:rStyle w:val="apple-converted-space"/>
          <w:rFonts w:ascii="Courier New" w:hAnsi="Courier New" w:cs="Courier New"/>
          <w:b/>
          <w:bCs/>
          <w:color w:val="000080"/>
          <w:sz w:val="10"/>
          <w:szCs w:val="10"/>
        </w:rPr>
        <w:t>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N 199-р, от 15.08.2012</w:t>
      </w:r>
      <w:r>
        <w:rPr>
          <w:rStyle w:val="apple-converted-space"/>
          <w:rFonts w:ascii="Courier New" w:hAnsi="Courier New" w:cs="Courier New"/>
          <w:b/>
          <w:bCs/>
          <w:color w:val="000080"/>
          <w:sz w:val="10"/>
          <w:szCs w:val="10"/>
        </w:rPr>
        <w:t>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N 235-р, от 29.04.2015 № 27-р)</w:t>
      </w:r>
      <w:proofErr w:type="gramEnd"/>
    </w:p>
    <w:p w:rsidR="009D0373" w:rsidRDefault="009D0373" w:rsidP="009D0373">
      <w:pPr>
        <w:pStyle w:val="a5"/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Fonts w:ascii="Courier New" w:hAnsi="Courier New" w:cs="Courier New"/>
          <w:color w:val="000080"/>
          <w:sz w:val="10"/>
          <w:szCs w:val="10"/>
        </w:rPr>
        <w:t>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Распоряжение Комитета по тарифам Санкт-Петербурга от 29.04.15 № 27-р</w:t>
      </w:r>
      <w:r>
        <w:rPr>
          <w:rFonts w:ascii="Courier New" w:hAnsi="Courier New" w:cs="Courier New"/>
          <w:b/>
          <w:bCs/>
          <w:noProof/>
          <w:color w:val="CC0000"/>
          <w:sz w:val="10"/>
          <w:szCs w:val="10"/>
        </w:rPr>
        <w:drawing>
          <wp:inline distT="0" distB="0" distL="0" distR="0">
            <wp:extent cx="285750" cy="285750"/>
            <wp:effectExtent l="19050" t="0" r="0" b="0"/>
            <wp:docPr id="3" name="Рисунок 1" descr="http://www.kvartplata.info/archiveFile/5151/1431520732225_docxwi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artplata.info/archiveFile/5151/1431520732225_docxwi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  <w:color w:val="CC0000"/>
          <w:sz w:val="10"/>
          <w:szCs w:val="10"/>
        </w:rPr>
        <w:drawing>
          <wp:inline distT="0" distB="0" distL="0" distR="0">
            <wp:extent cx="285750" cy="285750"/>
            <wp:effectExtent l="19050" t="0" r="0" b="0"/>
            <wp:docPr id="4" name="Рисунок 2" descr="http://www.kvartplata.info/archiveFile/4063/1390205847947_pd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vartplata.info/archiveFile/4063/1390205847947_pd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73" w:rsidRDefault="009D0373" w:rsidP="009D0373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0901"/>
        <w:gridCol w:w="3162"/>
      </w:tblGrid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жилого помещения &lt;*&gt;,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1,18/1,42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9,59/5,22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5,08/6,1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9D0373" w:rsidRDefault="009D0373" w:rsidP="007F021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1,41/1,7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0,56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общедомовых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0,59/0,72 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0,48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0,05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</w:tbl>
    <w:p w:rsidR="009D0373" w:rsidRDefault="009D0373" w:rsidP="009D0373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Размер платы за содержание и ремонт лифтов определяется по формуле: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     Р</w:t>
      </w: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0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(1 + </w:t>
      </w: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k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) </w:t>
      </w: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x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Л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Р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= —————————————————   </w:t>
      </w: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x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</w:t>
      </w: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Si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>,  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            S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где: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Р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- размер платы за содержание и ремонт лифтов, руб. в месяц;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Р</w:t>
      </w: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0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- базовая стоимость технического обслуживания и ремонта одного лифта для девятиэтажных домов принимается равной 3932,99 руб. за один лифт в месяц;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k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Л - количество лифтов в многоквартирном доме;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S - общая площадь дома, оборудованная лифтами, без площади жилых помещений первых этажей, кв. м;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Si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- общая площадь помещения, кв. м.</w:t>
      </w:r>
    </w:p>
    <w:p w:rsidR="009D0373" w:rsidRDefault="00DC6E07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DC6E07">
        <w:rPr>
          <w:rFonts w:ascii="Courier New" w:hAnsi="Courier New" w:cs="Courier New"/>
          <w:color w:val="000080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9D0373" w:rsidRDefault="00DC6E07" w:rsidP="009D0373">
      <w:pPr>
        <w:pStyle w:val="a5"/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hyperlink r:id="rId8" w:history="1">
        <w:r w:rsidR="009D0373">
          <w:rPr>
            <w:rStyle w:val="a4"/>
            <w:rFonts w:ascii="Courier New" w:hAnsi="Courier New" w:cs="Courier New"/>
            <w:b/>
            <w:bCs/>
            <w:color w:val="CC0000"/>
            <w:sz w:val="20"/>
            <w:szCs w:val="20"/>
          </w:rPr>
          <w:t>Распоряжение Комитета по тарифам Санкт-Петербурга от 29.04.15 № 27-р</w:t>
        </w:r>
      </w:hyperlink>
    </w:p>
    <w:p w:rsidR="009D0373" w:rsidRDefault="00DC6E07" w:rsidP="009D0373">
      <w:pPr>
        <w:pStyle w:val="a5"/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hyperlink r:id="rId9" w:history="1">
        <w:r w:rsidR="009D0373">
          <w:rPr>
            <w:rStyle w:val="a4"/>
            <w:rFonts w:ascii="Courier New" w:hAnsi="Courier New" w:cs="Courier New"/>
            <w:b/>
            <w:bCs/>
            <w:color w:val="CC0000"/>
            <w:sz w:val="20"/>
            <w:szCs w:val="20"/>
          </w:rPr>
          <w:t>Информационное письмо от 06.05.2015 № 01-13-630/15-0-0</w:t>
        </w:r>
        <w:proofErr w:type="gramStart"/>
        <w:r w:rsidR="009D0373">
          <w:rPr>
            <w:rStyle w:val="a4"/>
            <w:rFonts w:ascii="Courier New" w:hAnsi="Courier New" w:cs="Courier New"/>
            <w:b/>
            <w:bCs/>
            <w:color w:val="CC0000"/>
            <w:sz w:val="20"/>
            <w:szCs w:val="20"/>
          </w:rPr>
          <w:t xml:space="preserve"> О</w:t>
        </w:r>
        <w:proofErr w:type="gramEnd"/>
        <w:r w:rsidR="009D0373">
          <w:rPr>
            <w:rStyle w:val="a4"/>
            <w:rFonts w:ascii="Courier New" w:hAnsi="Courier New" w:cs="Courier New"/>
            <w:b/>
            <w:bCs/>
            <w:color w:val="CC0000"/>
            <w:sz w:val="20"/>
            <w:szCs w:val="20"/>
          </w:rPr>
          <w:t>б установлении размера платы за содержание и ремонт жилого помещения на территории Санкт-Петербурга с 01.06.2015</w:t>
        </w:r>
      </w:hyperlink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Fonts w:ascii="Courier New" w:hAnsi="Courier New" w:cs="Courier New"/>
          <w:color w:val="000080"/>
          <w:sz w:val="10"/>
          <w:szCs w:val="10"/>
        </w:rPr>
        <w:t> </w:t>
      </w:r>
    </w:p>
    <w:p w:rsidR="009D0373" w:rsidRDefault="00DC6E07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DC6E07">
        <w:rPr>
          <w:rFonts w:ascii="Courier New" w:hAnsi="Courier New" w:cs="Courier New"/>
          <w:color w:val="000080"/>
          <w:sz w:val="10"/>
          <w:szCs w:val="10"/>
        </w:rPr>
        <w:pict>
          <v:rect id="_x0000_i1026" style="width:0;height:1.5pt" o:hralign="center" o:hrstd="t" o:hr="t" fillcolor="#a0a0a0" stroked="f"/>
        </w:pict>
      </w:r>
    </w:p>
    <w:p w:rsidR="009D0373" w:rsidRDefault="00DC6E07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hyperlink r:id="rId10" w:history="1">
        <w:r w:rsidR="009D0373">
          <w:rPr>
            <w:rStyle w:val="a3"/>
            <w:rFonts w:ascii="Courier New" w:hAnsi="Courier New" w:cs="Courier New"/>
            <w:color w:val="CC0000"/>
            <w:sz w:val="20"/>
            <w:szCs w:val="20"/>
          </w:rPr>
          <w:t>Распоряжение Комитета по тарифам Санкт-Петербурга от 15.08.12 № 235-р.</w:t>
        </w:r>
      </w:hyperlink>
      <w:r w:rsidR="009D0373">
        <w:rPr>
          <w:rStyle w:val="a3"/>
          <w:rFonts w:ascii="Courier New" w:hAnsi="Courier New" w:cs="Courier New"/>
          <w:color w:val="000080"/>
          <w:sz w:val="10"/>
          <w:szCs w:val="10"/>
        </w:rPr>
        <w:t>   </w:t>
      </w:r>
    </w:p>
    <w:p w:rsidR="009D0373" w:rsidRDefault="00DC6E07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hyperlink r:id="rId11" w:history="1">
        <w:r w:rsidR="009D0373">
          <w:rPr>
            <w:rStyle w:val="a3"/>
            <w:rFonts w:ascii="Courier New" w:hAnsi="Courier New" w:cs="Courier New"/>
            <w:color w:val="CC0000"/>
            <w:sz w:val="20"/>
            <w:szCs w:val="20"/>
          </w:rPr>
          <w:t>Информационное письмо от 29.08.2012 № 01-14-1691/12-0-0</w:t>
        </w:r>
      </w:hyperlink>
    </w:p>
    <w:p w:rsidR="009D0373" w:rsidRDefault="00DC6E07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hyperlink r:id="rId12" w:history="1">
        <w:r w:rsidR="009D0373">
          <w:rPr>
            <w:rStyle w:val="a3"/>
            <w:rFonts w:ascii="Courier New" w:hAnsi="Courier New" w:cs="Courier New"/>
            <w:color w:val="CC0000"/>
            <w:sz w:val="20"/>
            <w:szCs w:val="20"/>
          </w:rPr>
          <w:t>Распоряжение Комитета по тарифам Санкт-Петербурга от 23.07.2012 № 199-р </w:t>
        </w:r>
      </w:hyperlink>
    </w:p>
    <w:p w:rsidR="009D0373" w:rsidRDefault="00DC6E07" w:rsidP="009D0373">
      <w:pPr>
        <w:shd w:val="clear" w:color="auto" w:fill="FFFFFF"/>
        <w:spacing w:before="100" w:beforeAutospacing="1" w:after="100" w:afterAutospacing="1"/>
        <w:jc w:val="center"/>
        <w:rPr>
          <w:rFonts w:ascii="Courier New" w:hAnsi="Courier New" w:cs="Courier New"/>
          <w:color w:val="000080"/>
          <w:sz w:val="10"/>
          <w:szCs w:val="10"/>
        </w:rPr>
      </w:pPr>
      <w:r w:rsidRPr="00DC6E07">
        <w:rPr>
          <w:rFonts w:ascii="Courier New" w:hAnsi="Courier New" w:cs="Courier New"/>
          <w:color w:val="000080"/>
          <w:sz w:val="10"/>
          <w:szCs w:val="10"/>
        </w:rPr>
        <w:pict>
          <v:rect id="_x0000_i1027" style="width:0;height:1.5pt" o:hralign="center" o:hrstd="t" o:hr="t" fillcolor="#a0a0a0" stroked="f"/>
        </w:pict>
      </w:r>
    </w:p>
    <w:p w:rsidR="009D0373" w:rsidRDefault="009D0373" w:rsidP="009D0373">
      <w:pPr>
        <w:shd w:val="clear" w:color="auto" w:fill="FFFFFF"/>
        <w:spacing w:before="100" w:beforeAutospacing="1" w:after="100" w:afterAutospacing="1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p w:rsidR="009D0373" w:rsidRDefault="009D0373" w:rsidP="009D0373">
      <w:pPr>
        <w:shd w:val="clear" w:color="auto" w:fill="FFFFFF"/>
        <w:spacing w:before="100" w:beforeAutospacing="1" w:after="100" w:afterAutospacing="1"/>
        <w:jc w:val="center"/>
        <w:rPr>
          <w:rFonts w:ascii="Courier New" w:hAnsi="Courier New" w:cs="Courier New"/>
          <w:b/>
          <w:bCs/>
          <w:color w:val="000080"/>
          <w:sz w:val="27"/>
          <w:u w:val="single"/>
        </w:rPr>
      </w:pPr>
    </w:p>
    <w:p w:rsidR="009D0373" w:rsidRDefault="009D0373" w:rsidP="009D0373">
      <w:pPr>
        <w:shd w:val="clear" w:color="auto" w:fill="FFFFFF"/>
        <w:spacing w:before="100" w:beforeAutospacing="1" w:after="100" w:afterAutospacing="1"/>
        <w:jc w:val="center"/>
        <w:rPr>
          <w:rFonts w:ascii="Courier New" w:hAnsi="Courier New" w:cs="Courier New"/>
          <w:b/>
          <w:bCs/>
          <w:color w:val="000080"/>
          <w:sz w:val="27"/>
          <w:u w:val="single"/>
        </w:rPr>
      </w:pPr>
    </w:p>
    <w:p w:rsidR="009D0373" w:rsidRDefault="009D0373" w:rsidP="009D0373">
      <w:pPr>
        <w:shd w:val="clear" w:color="auto" w:fill="FFFFFF"/>
        <w:spacing w:before="100" w:beforeAutospacing="1" w:after="100" w:afterAutospacing="1"/>
        <w:jc w:val="center"/>
        <w:rPr>
          <w:rFonts w:ascii="Courier New" w:hAnsi="Courier New" w:cs="Courier New"/>
          <w:b/>
          <w:bCs/>
          <w:color w:val="000080"/>
          <w:sz w:val="27"/>
          <w:u w:val="single"/>
        </w:rPr>
      </w:pPr>
    </w:p>
    <w:p w:rsidR="00A01C51" w:rsidRPr="00A01C51" w:rsidRDefault="00A01C51" w:rsidP="009D037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Courier New" w:hAnsi="Courier New" w:cs="Courier New"/>
          <w:b/>
          <w:bCs/>
          <w:color w:val="000080"/>
          <w:sz w:val="27"/>
          <w:u w:val="single"/>
        </w:rPr>
        <w:lastRenderedPageBreak/>
        <w:t>Коммунальные услуги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2016 год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90"/>
        <w:gridCol w:w="2347"/>
        <w:gridCol w:w="2349"/>
      </w:tblGrid>
      <w:tr w:rsidR="00A01C51" w:rsidRPr="00A01C51" w:rsidTr="00A01C51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ind w:hanging="31"/>
              <w:jc w:val="center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ind w:hanging="4"/>
              <w:jc w:val="center"/>
            </w:pP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 01.01.2016 по 30.06.2016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ind w:hanging="4"/>
              <w:jc w:val="center"/>
            </w:pP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 01.07.2016 по 31.12.2016</w:t>
            </w:r>
          </w:p>
        </w:tc>
      </w:tr>
      <w:tr w:rsidR="00A01C51" w:rsidRPr="00A01C51" w:rsidTr="00A01C51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line="224" w:lineRule="atLeast"/>
              <w:ind w:hanging="31"/>
              <w:jc w:val="center"/>
            </w:pPr>
            <w:r w:rsidRPr="00A01C51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line="224" w:lineRule="atLeast"/>
              <w:ind w:hanging="4"/>
              <w:jc w:val="center"/>
            </w:pPr>
            <w:r w:rsidRPr="00A01C51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line="224" w:lineRule="atLeast"/>
              <w:jc w:val="center"/>
            </w:pPr>
            <w:r w:rsidRPr="00A01C51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3</w:t>
            </w:r>
          </w:p>
        </w:tc>
      </w:tr>
      <w:tr w:rsidR="00A01C51" w:rsidRPr="00A01C51" w:rsidTr="00A01C51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ind w:hanging="31"/>
            </w:pP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Тариф на тепловую </w:t>
            </w:r>
            <w:proofErr w:type="spell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энергию</w:t>
            </w:r>
            <w:proofErr w:type="gram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,д</w:t>
            </w:r>
            <w:proofErr w:type="gramEnd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ля</w:t>
            </w:r>
            <w:proofErr w:type="spellEnd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jc w:val="center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1541,78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1621,95</w:t>
            </w:r>
          </w:p>
        </w:tc>
      </w:tr>
      <w:tr w:rsidR="00A01C51" w:rsidRPr="00A01C51" w:rsidTr="00A01C51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Тариф на тепловую </w:t>
            </w:r>
            <w:proofErr w:type="spell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энергию</w:t>
            </w:r>
            <w:proofErr w:type="gram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,д</w:t>
            </w:r>
            <w:proofErr w:type="gramEnd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ля</w:t>
            </w:r>
            <w:proofErr w:type="spellEnd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jc w:val="center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1541,78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jc w:val="center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1621,95</w:t>
            </w:r>
          </w:p>
        </w:tc>
      </w:tr>
      <w:tr w:rsidR="00A01C51" w:rsidRPr="00A01C51" w:rsidTr="00A01C51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ind w:hanging="31"/>
            </w:pP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Тариф на горячую </w:t>
            </w:r>
            <w:proofErr w:type="spell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воду</w:t>
            </w:r>
            <w:proofErr w:type="gram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,с</w:t>
            </w:r>
            <w:proofErr w:type="spellEnd"/>
            <w:proofErr w:type="gramEnd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 открытой и закрытой централизованной системой, руб./м</w:t>
            </w: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ind w:hanging="4"/>
              <w:jc w:val="center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92,51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97,32</w:t>
            </w:r>
          </w:p>
        </w:tc>
      </w:tr>
      <w:tr w:rsidR="00A01C51" w:rsidRPr="00A01C51" w:rsidTr="00A01C51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ind w:hanging="31"/>
            </w:pP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электрическую энергию в домах с газовыми плитами, руб./кВт∙</w:t>
            </w:r>
            <w:proofErr w:type="gram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ч</w:t>
            </w:r>
            <w:proofErr w:type="gramEnd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A01C51" w:rsidRPr="00A01C51" w:rsidTr="00A01C51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jc w:val="both"/>
            </w:pPr>
            <w:proofErr w:type="spellStart"/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  <w:tr w:rsidR="00A01C51" w:rsidRPr="00A01C51" w:rsidTr="00A01C51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A01C51" w:rsidRPr="00A01C51" w:rsidTr="00A01C51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line="227" w:lineRule="atLeast"/>
            </w:pPr>
            <w:r w:rsidRPr="00A01C51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  <w:tr w:rsidR="00A01C51" w:rsidRPr="00A01C51" w:rsidTr="00A01C51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line="167" w:lineRule="atLeast"/>
            </w:pPr>
            <w:r w:rsidRPr="00A01C51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  <w:tr w:rsidR="00A01C51" w:rsidRPr="00A01C51" w:rsidTr="00A01C51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ind w:hanging="31"/>
            </w:pP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электрическую энергию для населения в домах с электрическими плитами,  руб./кВт∙</w:t>
            </w:r>
            <w:proofErr w:type="gram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A01C51" w:rsidRPr="00A01C51" w:rsidTr="00A01C51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roofErr w:type="spellStart"/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  <w:tr w:rsidR="00A01C51" w:rsidRPr="00A01C51" w:rsidTr="00A01C51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after="200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A01C51" w:rsidRPr="00A01C51" w:rsidTr="00A01C51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spacing w:line="209" w:lineRule="atLeast"/>
            </w:pPr>
            <w:r w:rsidRPr="00A01C51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  <w:tr w:rsidR="00A01C51" w:rsidRPr="00A01C51" w:rsidTr="00A01C51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r w:rsidRPr="00A01C51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  <w:tr w:rsidR="00A01C51" w:rsidRPr="00A01C51" w:rsidTr="00A01C51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холодную воду, руб./м</w:t>
            </w: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4C3AD4" w:rsidRDefault="00A01C51" w:rsidP="00A01C51">
            <w:pPr>
              <w:ind w:hanging="4"/>
              <w:jc w:val="center"/>
              <w:rPr>
                <w:lang w:val="en-US"/>
              </w:rPr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23,13</w:t>
            </w:r>
            <w:r w:rsidR="009D0373">
              <w:rPr>
                <w:rFonts w:ascii="Courier New" w:hAnsi="Courier New" w:cs="Courier New"/>
                <w:color w:val="000080"/>
                <w:sz w:val="20"/>
                <w:szCs w:val="20"/>
              </w:rPr>
              <w:t>/28,8</w:t>
            </w:r>
            <w:r w:rsidR="004C3AD4"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ind w:hanging="4"/>
              <w:jc w:val="center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25,44</w:t>
            </w:r>
            <w:r w:rsidR="009D0373">
              <w:rPr>
                <w:rFonts w:ascii="Courier New" w:hAnsi="Courier New" w:cs="Courier New"/>
                <w:color w:val="000080"/>
                <w:sz w:val="20"/>
                <w:szCs w:val="20"/>
              </w:rPr>
              <w:t>/32,33</w:t>
            </w:r>
          </w:p>
        </w:tc>
      </w:tr>
      <w:tr w:rsidR="00A01C51" w:rsidRPr="00A01C51" w:rsidTr="00A01C51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водоотведение, руб./м</w:t>
            </w: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ind w:hanging="4"/>
              <w:jc w:val="center"/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23,13</w:t>
            </w:r>
            <w:r w:rsidR="009D0373">
              <w:rPr>
                <w:rFonts w:ascii="Courier New" w:hAnsi="Courier New" w:cs="Courier New"/>
                <w:color w:val="000080"/>
                <w:sz w:val="20"/>
                <w:szCs w:val="20"/>
              </w:rPr>
              <w:t>/33,83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01C51">
              <w:rPr>
                <w:rFonts w:ascii="Courier New" w:hAnsi="Courier New" w:cs="Courier New"/>
                <w:color w:val="000080"/>
                <w:sz w:val="20"/>
                <w:szCs w:val="20"/>
              </w:rPr>
              <w:t>25,44</w:t>
            </w:r>
            <w:r w:rsidR="009D0373">
              <w:rPr>
                <w:rFonts w:ascii="Courier New" w:hAnsi="Courier New" w:cs="Courier New"/>
                <w:color w:val="000080"/>
                <w:sz w:val="20"/>
                <w:szCs w:val="20"/>
              </w:rPr>
              <w:t>/37,89</w:t>
            </w:r>
          </w:p>
        </w:tc>
      </w:tr>
      <w:tr w:rsidR="00A01C51" w:rsidRPr="00A01C51" w:rsidTr="00A01C51">
        <w:trPr>
          <w:trHeight w:val="556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Цена на природный газ, руб./1000м</w:t>
            </w:r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  <w:tr w:rsidR="00A01C51" w:rsidRPr="00A01C51" w:rsidTr="00A01C51">
        <w:trPr>
          <w:trHeight w:val="95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A01C51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C51" w:rsidRPr="00A01C51" w:rsidRDefault="00A01C51" w:rsidP="00A01C51">
            <w:pPr>
              <w:rPr>
                <w:sz w:val="16"/>
                <w:szCs w:val="16"/>
              </w:rPr>
            </w:pPr>
          </w:p>
        </w:tc>
      </w:tr>
    </w:tbl>
    <w:p w:rsidR="00A01C51" w:rsidRPr="00A01C51" w:rsidRDefault="00A01C51" w:rsidP="00A01C51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Courier New" w:hAnsi="Courier New" w:cs="Courier New"/>
          <w:b/>
          <w:bCs/>
          <w:color w:val="000080"/>
          <w:sz w:val="16"/>
        </w:rPr>
        <w:t>Посмотреть документы:</w:t>
      </w:r>
      <w:r w:rsidRPr="00A01C51">
        <w:rPr>
          <w:rFonts w:ascii="Courier New" w:hAnsi="Courier New" w:cs="Courier New"/>
          <w:b/>
          <w:bCs/>
          <w:color w:val="000080"/>
          <w:sz w:val="20"/>
        </w:rPr>
        <w:t> 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Courier New" w:hAnsi="Courier New" w:cs="Courier New"/>
          <w:b/>
          <w:bCs/>
          <w:color w:val="000080"/>
          <w:sz w:val="20"/>
        </w:rPr>
        <w:lastRenderedPageBreak/>
        <w:t>Тарифы для расчета размера платы за коммунальную услугу по отоплению и коммунальную услугу по горячему водоснабжению в открытой и закрытой централизованной системе горячего водоснабжения, предоставляемые гражданам, и тарифы на тепловую энергию и горячую воду для граждан, проживающих в индивидуальных жилых домах, на территории Санкт-Петербурга на 2016 год </w:t>
      </w:r>
      <w:r w:rsidRPr="00A01C51"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noProof/>
          <w:color w:val="CC0000"/>
          <w:sz w:val="16"/>
          <w:szCs w:val="16"/>
        </w:rPr>
        <w:drawing>
          <wp:inline distT="0" distB="0" distL="0" distR="0">
            <wp:extent cx="285750" cy="285750"/>
            <wp:effectExtent l="19050" t="0" r="0" b="0"/>
            <wp:docPr id="7" name="Рисунок 7" descr="pd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Courier New" w:hAnsi="Courier New" w:cs="Courier New"/>
          <w:b/>
          <w:bCs/>
          <w:color w:val="000080"/>
          <w:sz w:val="20"/>
        </w:rPr>
        <w:t>Тарифы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2016-2020 годы</w:t>
      </w:r>
      <w:r w:rsidRPr="00A01C51">
        <w:rPr>
          <w:rFonts w:ascii="Courier New" w:hAnsi="Courier New" w:cs="Courier New"/>
          <w:b/>
          <w:bCs/>
          <w:color w:val="000080"/>
          <w:sz w:val="16"/>
        </w:rPr>
        <w:t> </w:t>
      </w:r>
      <w:r>
        <w:rPr>
          <w:rFonts w:ascii="Courier New" w:hAnsi="Courier New" w:cs="Courier New"/>
          <w:b/>
          <w:bCs/>
          <w:noProof/>
          <w:color w:val="CC0000"/>
          <w:sz w:val="16"/>
          <w:szCs w:val="16"/>
        </w:rPr>
        <w:drawing>
          <wp:inline distT="0" distB="0" distL="0" distR="0">
            <wp:extent cx="285750" cy="285750"/>
            <wp:effectExtent l="19050" t="0" r="0" b="0"/>
            <wp:docPr id="8" name="Рисунок 8" descr="pd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A01C51" w:rsidRPr="00A01C51" w:rsidRDefault="00DC6E07" w:rsidP="00A01C51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DC6E07">
        <w:rPr>
          <w:rFonts w:ascii="Arial" w:hAnsi="Arial" w:cs="Arial"/>
          <w:color w:val="000000"/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Courier New" w:hAnsi="Courier New" w:cs="Courier New"/>
          <w:b/>
          <w:bCs/>
          <w:color w:val="000080"/>
          <w:sz w:val="27"/>
        </w:rPr>
        <w:t>Взнос на капитальный ремонт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Courier New" w:hAnsi="Courier New" w:cs="Courier New"/>
          <w:b/>
          <w:bCs/>
          <w:color w:val="000080"/>
          <w:sz w:val="20"/>
        </w:rPr>
        <w:t>Постановление Правительства Санкт-Петербурга "О минимальном размере взноса на капитальный ремонт общего имущества в многоквартирных домах в Санкт-Петербурге в 2016 году"</w:t>
      </w:r>
      <w:r w:rsidRPr="00A01C51">
        <w:rPr>
          <w:rFonts w:ascii="Courier New" w:hAnsi="Courier New" w:cs="Courier New"/>
          <w:b/>
          <w:bCs/>
          <w:color w:val="000080"/>
          <w:sz w:val="16"/>
        </w:rPr>
        <w:t> </w:t>
      </w:r>
      <w:r>
        <w:rPr>
          <w:rFonts w:ascii="Courier New" w:hAnsi="Courier New" w:cs="Courier New"/>
          <w:b/>
          <w:bCs/>
          <w:noProof/>
          <w:color w:val="CC0000"/>
          <w:sz w:val="16"/>
          <w:szCs w:val="16"/>
        </w:rPr>
        <w:drawing>
          <wp:inline distT="0" distB="0" distL="0" distR="0">
            <wp:extent cx="285750" cy="285750"/>
            <wp:effectExtent l="19050" t="0" r="0" b="0"/>
            <wp:docPr id="10" name="Рисунок 10" descr="http://www.kvartplata.info/archiveFile/5151/1431520732225_docxwi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vartplata.info/archiveFile/5151/1431520732225_docxwi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5C413B" w:rsidRPr="00A01C51" w:rsidRDefault="005C413B" w:rsidP="00A01C51"/>
    <w:sectPr w:rsidR="005C413B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FA2"/>
    <w:rsid w:val="00014C5D"/>
    <w:rsid w:val="00036930"/>
    <w:rsid w:val="00205FA2"/>
    <w:rsid w:val="004C3AD4"/>
    <w:rsid w:val="005C413B"/>
    <w:rsid w:val="009D0373"/>
    <w:rsid w:val="00A01C51"/>
    <w:rsid w:val="00D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5170/1432624111595_%D1%80%D0%B0%D1%81%D0%BF_27-%D1%80_%D0%BE%D1%82_29.04.2015.pdf" TargetMode="External"/><Relationship Id="rId13" Type="http://schemas.openxmlformats.org/officeDocument/2006/relationships/hyperlink" Target="http://www.kvartplata.info/archiveFile/5733/1450690396887_%D1%80%D0%B0%D1%81%D0%BF_377-%D1%80_%D0%BE%D1%82_27.11.2015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vartplata.info/archiveFile/3362/1343807817207_199-%D1%80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vartplata.info/archiveFile/5170/1432624111595_%D1%80%D0%B0%D1%81%D0%BF_27-%D1%80_%D0%BE%D1%82_29.04.2015.pdf" TargetMode="External"/><Relationship Id="rId11" Type="http://schemas.openxmlformats.org/officeDocument/2006/relationships/hyperlink" Target="http://www.kvartplata.info/archiveFile/3413/1346673267056_%D0%B8%D0%BD%D1%84%D0%BE%D1%80%D0%BC%D0%B0%D1%86.%20%D0%BF%D0%B8%D1%81%D1%8C%D0%BC%D0%BE%20%D0%BA%D0%BE%D0%BC.%20%D0%BF%D0%BE%20%D1%82%D0%B0%D1%80%D0%B8%D1%84%D0%B0%D0%BC%20%D1%81%2001.09.12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vartplata.info/archiveFile/5736/1450852275716_%D0%9F%D0%BE%D1%81%D1%82%D0%B0%D0%BD%D0%BE%D0%B2%D0%BB%D0%B5%D0%BD%D0%B8%D0%B5%20%E2%84%961081%20%D0%BE%D1%82%2026.11.15%20%D0%BA%D1%80.docx" TargetMode="External"/><Relationship Id="rId10" Type="http://schemas.openxmlformats.org/officeDocument/2006/relationships/hyperlink" Target="http://www.kvartplata.info/archiveFile/3405/1345619203424_235r_2012.pdf" TargetMode="External"/><Relationship Id="rId4" Type="http://schemas.openxmlformats.org/officeDocument/2006/relationships/hyperlink" Target="http://www.kvartplata.info/archiveFile/5150/1431520340796_%D0%A0%D0%B0%D1%81%D0%BF%D0%BE%D1%80%D1%8F%D0%B6%D0%B5%D0%BD%D0%B8%D0%B5%20%D0%9A%D0%BE%D0%BC%D0%B8%D1%82%D0%B5%D1%82%D0%B0%20%D0%BF%D0%BE%20%D1%82%D0%B0%D1%80%D0%B8%D1%84%D0%B0%D0%BC%20%D0%A1%D0%9F%D0%B1%2027-%D1%80.docx" TargetMode="External"/><Relationship Id="rId9" Type="http://schemas.openxmlformats.org/officeDocument/2006/relationships/hyperlink" Target="http://www.kvartplata.info/archiveFile/5207/1433841664648_%D0%B8%D0%BD%D1%84._%D0%BF%D0%B8%D1%81%D1%8C%D0%BC%D0%BE_%D0%BF%D1%80%D0%BE_%D0%B8%D0%B7%D0%BC%D0%B5%D0%BD%D0%B5%D0%BD%D0%B8%D0%B5_%D0%B6%D1%83_%D1%81_01.06.2015_%D0%BF%D1%80%D0%B0%D0%B2%D0%B8%D0%BB%D1%8C%D0%BD%D1%8B%D0%B9.pdf" TargetMode="External"/><Relationship Id="rId14" Type="http://schemas.openxmlformats.org/officeDocument/2006/relationships/hyperlink" Target="http://www.kvartplata.info/archiveFile/5734/1450690401926_%D1%80%D0%B0%D1%81%D0%BF_379-%D1%80_%D0%BE%D1%82_27.11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1237</Words>
  <Characters>7057</Characters>
  <Application>Microsoft Office Word</Application>
  <DocSecurity>0</DocSecurity>
  <Lines>58</Lines>
  <Paragraphs>16</Paragraphs>
  <ScaleCrop>false</ScaleCrop>
  <Company>Krokoz™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2015-12-23T07:00:00Z</cp:lastPrinted>
  <dcterms:created xsi:type="dcterms:W3CDTF">2015-12-23T06:55:00Z</dcterms:created>
  <dcterms:modified xsi:type="dcterms:W3CDTF">2016-01-28T11:36:00Z</dcterms:modified>
</cp:coreProperties>
</file>