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3D" w:rsidRDefault="00E96E3D" w:rsidP="00E96E3D">
      <w:pPr>
        <w:pStyle w:val="a5"/>
        <w:rPr>
          <w:sz w:val="19"/>
          <w:szCs w:val="19"/>
        </w:rPr>
      </w:pPr>
      <w:r>
        <w:rPr>
          <w:sz w:val="19"/>
          <w:szCs w:val="19"/>
        </w:rPr>
        <w:t>ПРОТОКОЛ №1/2015</w:t>
      </w:r>
    </w:p>
    <w:p w:rsidR="00E96E3D" w:rsidRDefault="00E96E3D" w:rsidP="00E96E3D">
      <w:pPr>
        <w:pStyle w:val="a5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Общего собрания членов </w:t>
      </w:r>
      <w:r>
        <w:rPr>
          <w:color w:val="000000"/>
          <w:sz w:val="22"/>
          <w:szCs w:val="22"/>
        </w:rPr>
        <w:t>ТСЖ «Невский проспект дом №88»</w:t>
      </w:r>
    </w:p>
    <w:p w:rsidR="00E96E3D" w:rsidRDefault="00E96E3D" w:rsidP="00E96E3D">
      <w:pPr>
        <w:pStyle w:val="a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Литера А</w:t>
      </w:r>
      <w:proofErr w:type="gramStart"/>
      <w:r>
        <w:rPr>
          <w:color w:val="000000"/>
          <w:sz w:val="22"/>
          <w:szCs w:val="22"/>
        </w:rPr>
        <w:t>,Б</w:t>
      </w:r>
      <w:proofErr w:type="gramEnd"/>
    </w:p>
    <w:p w:rsidR="00E96E3D" w:rsidRDefault="00E96E3D" w:rsidP="00E96E3D">
      <w:pPr>
        <w:jc w:val="both"/>
        <w:rPr>
          <w:color w:val="000000"/>
        </w:rPr>
      </w:pP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>Санкт-Петербург</w:t>
      </w:r>
      <w:r w:rsidRPr="00F8693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693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693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</w:t>
      </w:r>
      <w:r w:rsidRPr="00F8693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693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Pr="00F8693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693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18.02.2015года.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proofErr w:type="spellStart"/>
      <w:r w:rsidRPr="00F8693D">
        <w:rPr>
          <w:rFonts w:ascii="Times New Roman" w:hAnsi="Times New Roman" w:cs="Times New Roman"/>
          <w:color w:val="000000"/>
          <w:sz w:val="24"/>
          <w:szCs w:val="24"/>
        </w:rPr>
        <w:t>есто</w:t>
      </w:r>
      <w:proofErr w:type="spellEnd"/>
      <w:r w:rsidRPr="00F8693D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проведения собрания: </w:t>
      </w:r>
      <w:r w:rsidRPr="00F869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Невский </w:t>
      </w:r>
      <w:proofErr w:type="gramStart"/>
      <w:r w:rsidRPr="00F8693D">
        <w:rPr>
          <w:rFonts w:ascii="Times New Roman" w:hAnsi="Times New Roman" w:cs="Times New Roman"/>
          <w:b/>
          <w:color w:val="000000"/>
          <w:sz w:val="24"/>
          <w:szCs w:val="24"/>
        </w:rPr>
        <w:t>пр.,</w:t>
      </w:r>
      <w:proofErr w:type="gramEnd"/>
      <w:r w:rsidRPr="00F869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д. 88 , помещение нотариальной конторы нотариуса Крошкиной  Н.В. кв. №19.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>начало регистрации - 18 час. 00 мин.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>время проведения собрания: начало 18 час.00 мин. – окончание 20 час. 00 мин.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>Собрание проведено путем совместного присутствия членов ТСЖ  «Невский проспект дом №88» по инициативе правления ТСЖ.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 xml:space="preserve">Общая площадь  многоквартирного дома составляет: 24615 </w:t>
      </w:r>
      <w:proofErr w:type="spellStart"/>
      <w:r w:rsidRPr="00F8693D">
        <w:rPr>
          <w:rFonts w:ascii="Times New Roman" w:hAnsi="Times New Roman" w:cs="Times New Roman"/>
          <w:color w:val="000000"/>
          <w:sz w:val="24"/>
          <w:szCs w:val="24"/>
        </w:rPr>
        <w:t>кв.м</w:t>
      </w:r>
      <w:proofErr w:type="spellEnd"/>
      <w:r w:rsidRPr="00F8693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 xml:space="preserve">Общая полезная площадь жилых и нежилых помещений многоквартирного дома составляет: 20368 </w:t>
      </w:r>
      <w:proofErr w:type="spellStart"/>
      <w:r w:rsidRPr="00F8693D">
        <w:rPr>
          <w:rFonts w:ascii="Times New Roman" w:hAnsi="Times New Roman" w:cs="Times New Roman"/>
          <w:color w:val="000000"/>
          <w:sz w:val="24"/>
          <w:szCs w:val="24"/>
        </w:rPr>
        <w:t>кв.м</w:t>
      </w:r>
      <w:proofErr w:type="spellEnd"/>
      <w:r w:rsidRPr="00F8693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 xml:space="preserve">Порядок подсчета голосов: 1 </w:t>
      </w:r>
      <w:proofErr w:type="spellStart"/>
      <w:r w:rsidRPr="00F8693D">
        <w:rPr>
          <w:rFonts w:ascii="Times New Roman" w:hAnsi="Times New Roman" w:cs="Times New Roman"/>
          <w:color w:val="000000"/>
          <w:sz w:val="24"/>
          <w:szCs w:val="24"/>
        </w:rPr>
        <w:t>кв.м</w:t>
      </w:r>
      <w:proofErr w:type="spellEnd"/>
      <w:r w:rsidRPr="00F8693D">
        <w:rPr>
          <w:rFonts w:ascii="Times New Roman" w:hAnsi="Times New Roman" w:cs="Times New Roman"/>
          <w:color w:val="000000"/>
          <w:sz w:val="24"/>
          <w:szCs w:val="24"/>
        </w:rPr>
        <w:t>. =1 голосу.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 xml:space="preserve">Приняли участие в голосовании члены ТСЖ, обладающие общей площадью 8722  </w:t>
      </w:r>
      <w:proofErr w:type="spellStart"/>
      <w:r w:rsidRPr="00F8693D">
        <w:rPr>
          <w:rFonts w:ascii="Times New Roman" w:hAnsi="Times New Roman" w:cs="Times New Roman"/>
          <w:color w:val="000000"/>
          <w:sz w:val="24"/>
          <w:szCs w:val="24"/>
        </w:rPr>
        <w:t>кв.м</w:t>
      </w:r>
      <w:proofErr w:type="spellEnd"/>
      <w:r w:rsidRPr="00F8693D">
        <w:rPr>
          <w:rFonts w:ascii="Times New Roman" w:hAnsi="Times New Roman" w:cs="Times New Roman"/>
          <w:color w:val="000000"/>
          <w:sz w:val="24"/>
          <w:szCs w:val="24"/>
        </w:rPr>
        <w:t xml:space="preserve">., что составляет 60 % от 15309 </w:t>
      </w:r>
      <w:proofErr w:type="spellStart"/>
      <w:r w:rsidRPr="00F8693D">
        <w:rPr>
          <w:rFonts w:ascii="Times New Roman" w:hAnsi="Times New Roman" w:cs="Times New Roman"/>
          <w:color w:val="000000"/>
          <w:sz w:val="24"/>
          <w:szCs w:val="24"/>
        </w:rPr>
        <w:t>кв.м</w:t>
      </w:r>
      <w:proofErr w:type="spellEnd"/>
      <w:r w:rsidRPr="00F8693D">
        <w:rPr>
          <w:rFonts w:ascii="Times New Roman" w:hAnsi="Times New Roman" w:cs="Times New Roman"/>
          <w:color w:val="000000"/>
          <w:sz w:val="24"/>
          <w:szCs w:val="24"/>
        </w:rPr>
        <w:t xml:space="preserve">.- </w:t>
      </w:r>
      <w:proofErr w:type="gramStart"/>
      <w:r w:rsidRPr="00F8693D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proofErr w:type="gramEnd"/>
      <w:r w:rsidRPr="00F8693D">
        <w:rPr>
          <w:rFonts w:ascii="Times New Roman" w:hAnsi="Times New Roman" w:cs="Times New Roman"/>
          <w:color w:val="000000"/>
          <w:sz w:val="24"/>
          <w:szCs w:val="24"/>
        </w:rPr>
        <w:t>бщего</w:t>
      </w:r>
      <w:proofErr w:type="spellEnd"/>
      <w:r w:rsidRPr="00F8693D">
        <w:rPr>
          <w:rFonts w:ascii="Times New Roman" w:hAnsi="Times New Roman" w:cs="Times New Roman"/>
          <w:color w:val="000000"/>
          <w:sz w:val="24"/>
          <w:szCs w:val="24"/>
        </w:rPr>
        <w:t xml:space="preserve"> числа голосов, принадлежащих членам ТСЖ данного дома. 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>Кворум имеется. Собрание правомочно.</w:t>
      </w:r>
    </w:p>
    <w:p w:rsidR="00E96E3D" w:rsidRPr="00F8693D" w:rsidRDefault="00E96E3D" w:rsidP="00E96E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93D">
        <w:rPr>
          <w:rFonts w:ascii="Times New Roman" w:hAnsi="Times New Roman" w:cs="Times New Roman"/>
          <w:color w:val="000000"/>
          <w:sz w:val="24"/>
          <w:szCs w:val="24"/>
        </w:rPr>
        <w:t>Для подсчета голосов присутствующих членов ТСЖ на общем собрании: 8722 голосов соответствует- 100%.</w:t>
      </w:r>
    </w:p>
    <w:p w:rsidR="00E96E3D" w:rsidRPr="00F8693D" w:rsidRDefault="00E96E3D" w:rsidP="00E96E3D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93D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E96E3D" w:rsidRPr="00F8693D" w:rsidRDefault="00E96E3D" w:rsidP="00E96E3D">
      <w:pPr>
        <w:widowControl w:val="0"/>
        <w:numPr>
          <w:ilvl w:val="0"/>
          <w:numId w:val="1"/>
        </w:numPr>
        <w:shd w:val="clear" w:color="auto" w:fill="FFFFFF"/>
        <w:tabs>
          <w:tab w:val="left" w:pos="816"/>
          <w:tab w:val="left" w:leader="underscore" w:pos="3216"/>
        </w:tabs>
        <w:suppressAutoHyphens w:val="0"/>
        <w:autoSpaceDE w:val="0"/>
        <w:autoSpaceDN w:val="0"/>
        <w:adjustRightInd w:val="0"/>
        <w:spacing w:after="0" w:line="240" w:lineRule="auto"/>
        <w:ind w:left="0" w:firstLine="584"/>
        <w:jc w:val="both"/>
        <w:rPr>
          <w:rFonts w:ascii="Times New Roman" w:hAnsi="Times New Roman" w:cs="Times New Roman"/>
          <w:color w:val="212121"/>
          <w:spacing w:val="-22"/>
          <w:sz w:val="24"/>
          <w:szCs w:val="24"/>
        </w:rPr>
      </w:pPr>
      <w:r w:rsidRPr="00F8693D">
        <w:rPr>
          <w:rFonts w:ascii="Times New Roman" w:hAnsi="Times New Roman" w:cs="Times New Roman"/>
          <w:sz w:val="24"/>
          <w:szCs w:val="24"/>
        </w:rPr>
        <w:t xml:space="preserve">Выбор секретаря данного общего собрания, которое в соответствии с </w:t>
      </w:r>
      <w:r w:rsidRPr="00F8693D">
        <w:rPr>
          <w:rFonts w:ascii="Times New Roman" w:hAnsi="Times New Roman" w:cs="Times New Roman"/>
          <w:spacing w:val="2"/>
          <w:sz w:val="24"/>
          <w:szCs w:val="24"/>
        </w:rPr>
        <w:t>действующим Уставом ведет председатель правления.</w:t>
      </w:r>
    </w:p>
    <w:p w:rsidR="00E96E3D" w:rsidRPr="00F8693D" w:rsidRDefault="00E96E3D" w:rsidP="00E96E3D">
      <w:pPr>
        <w:widowControl w:val="0"/>
        <w:numPr>
          <w:ilvl w:val="0"/>
          <w:numId w:val="1"/>
        </w:numPr>
        <w:shd w:val="clear" w:color="auto" w:fill="FFFFFF"/>
        <w:tabs>
          <w:tab w:val="left" w:pos="816"/>
          <w:tab w:val="left" w:leader="underscore" w:pos="3216"/>
        </w:tabs>
        <w:suppressAutoHyphens w:val="0"/>
        <w:autoSpaceDE w:val="0"/>
        <w:autoSpaceDN w:val="0"/>
        <w:adjustRightInd w:val="0"/>
        <w:spacing w:after="0" w:line="240" w:lineRule="auto"/>
        <w:ind w:left="0" w:firstLine="584"/>
        <w:jc w:val="both"/>
        <w:rPr>
          <w:rFonts w:ascii="Times New Roman" w:hAnsi="Times New Roman" w:cs="Times New Roman"/>
          <w:sz w:val="24"/>
          <w:szCs w:val="24"/>
        </w:rPr>
      </w:pPr>
      <w:r w:rsidRPr="00F8693D">
        <w:rPr>
          <w:rFonts w:ascii="Times New Roman" w:hAnsi="Times New Roman" w:cs="Times New Roman"/>
          <w:sz w:val="24"/>
          <w:szCs w:val="24"/>
        </w:rPr>
        <w:t>Отчет председателя правления ТСЖ по деятельности правления за 2014год.</w:t>
      </w:r>
    </w:p>
    <w:p w:rsidR="00E96E3D" w:rsidRPr="00F8693D" w:rsidRDefault="00E96E3D" w:rsidP="00E96E3D">
      <w:pPr>
        <w:widowControl w:val="0"/>
        <w:numPr>
          <w:ilvl w:val="0"/>
          <w:numId w:val="1"/>
        </w:numPr>
        <w:shd w:val="clear" w:color="auto" w:fill="FFFFFF"/>
        <w:tabs>
          <w:tab w:val="left" w:pos="816"/>
          <w:tab w:val="left" w:leader="underscore" w:pos="3216"/>
        </w:tabs>
        <w:suppressAutoHyphens w:val="0"/>
        <w:autoSpaceDE w:val="0"/>
        <w:autoSpaceDN w:val="0"/>
        <w:adjustRightInd w:val="0"/>
        <w:spacing w:after="0" w:line="240" w:lineRule="auto"/>
        <w:ind w:left="0" w:firstLine="584"/>
        <w:jc w:val="both"/>
        <w:rPr>
          <w:rFonts w:ascii="Times New Roman" w:hAnsi="Times New Roman" w:cs="Times New Roman"/>
          <w:sz w:val="24"/>
          <w:szCs w:val="24"/>
        </w:rPr>
      </w:pPr>
      <w:r w:rsidRPr="00F8693D">
        <w:rPr>
          <w:rFonts w:ascii="Times New Roman" w:hAnsi="Times New Roman" w:cs="Times New Roman"/>
          <w:sz w:val="24"/>
          <w:szCs w:val="24"/>
        </w:rPr>
        <w:t>Отчет ревизионной комиссии ТСЖ «Невский проспект дом 88» за 2014 год.</w:t>
      </w:r>
    </w:p>
    <w:p w:rsidR="00E96E3D" w:rsidRPr="00F8693D" w:rsidRDefault="00E96E3D" w:rsidP="00E96E3D">
      <w:pPr>
        <w:pStyle w:val="1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693D">
        <w:rPr>
          <w:rFonts w:ascii="Times New Roman" w:hAnsi="Times New Roman"/>
          <w:sz w:val="24"/>
          <w:szCs w:val="24"/>
          <w:lang w:eastAsia="ru-RU"/>
        </w:rPr>
        <w:t>Утверждение сметы доходов и расходов МКД на 2015 год и плана работ по содержанию и ремонту МКД.</w:t>
      </w:r>
    </w:p>
    <w:p w:rsidR="00E96E3D" w:rsidRPr="00F8693D" w:rsidRDefault="00E96E3D" w:rsidP="00E96E3D">
      <w:pPr>
        <w:pStyle w:val="1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96E3D" w:rsidRPr="00F8693D" w:rsidRDefault="00E96E3D" w:rsidP="00E96E3D">
      <w:pPr>
        <w:widowControl w:val="0"/>
        <w:numPr>
          <w:ilvl w:val="0"/>
          <w:numId w:val="2"/>
        </w:numPr>
        <w:shd w:val="clear" w:color="auto" w:fill="FFFFFF"/>
        <w:tabs>
          <w:tab w:val="left" w:pos="816"/>
          <w:tab w:val="left" w:leader="underscore" w:pos="3216"/>
        </w:tabs>
        <w:suppressAutoHyphens w:val="0"/>
        <w:autoSpaceDE w:val="0"/>
        <w:autoSpaceDN w:val="0"/>
        <w:adjustRightInd w:val="0"/>
        <w:spacing w:after="0" w:line="240" w:lineRule="auto"/>
        <w:ind w:right="-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8693D">
        <w:rPr>
          <w:rFonts w:ascii="Times New Roman" w:hAnsi="Times New Roman" w:cs="Times New Roman"/>
          <w:b/>
          <w:sz w:val="24"/>
          <w:szCs w:val="24"/>
        </w:rPr>
        <w:t>Выбор секретаря данного общего собрания, которое в соответствии с действующим уставом ведет председатель правления.</w:t>
      </w:r>
    </w:p>
    <w:p w:rsidR="00E96E3D" w:rsidRPr="00F8693D" w:rsidRDefault="00E96E3D" w:rsidP="00E96E3D">
      <w:pPr>
        <w:pStyle w:val="a7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6E3D" w:rsidRPr="00F8693D" w:rsidRDefault="00E96E3D" w:rsidP="00E96E3D">
      <w:pPr>
        <w:pStyle w:val="a7"/>
        <w:ind w:left="2832" w:hanging="2832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69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Слушали:</w:t>
      </w:r>
      <w:r w:rsidRPr="00F8693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F8693D">
        <w:rPr>
          <w:rFonts w:ascii="Times New Roman" w:eastAsia="Times New Roman" w:hAnsi="Times New Roman"/>
          <w:sz w:val="24"/>
          <w:szCs w:val="24"/>
          <w:lang w:eastAsia="ru-RU"/>
        </w:rPr>
        <w:tab/>
        <w:t>Курылеву И.Ч</w:t>
      </w:r>
      <w:r w:rsidRPr="00F8693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.</w:t>
      </w:r>
      <w:r w:rsidRPr="00F8693D">
        <w:rPr>
          <w:rFonts w:ascii="Times New Roman" w:eastAsia="Times New Roman" w:hAnsi="Times New Roman"/>
          <w:sz w:val="24"/>
          <w:szCs w:val="24"/>
          <w:lang w:eastAsia="ru-RU"/>
        </w:rPr>
        <w:t xml:space="preserve"> с предложением выбрать секретарем  Кулакову Л.А. </w:t>
      </w:r>
    </w:p>
    <w:p w:rsidR="00E96E3D" w:rsidRPr="00F8693D" w:rsidRDefault="00E96E3D" w:rsidP="00E96E3D">
      <w:pPr>
        <w:pStyle w:val="a7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693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ГОЛОСОВАЛИ:   </w:t>
      </w:r>
      <w:r w:rsidRPr="00F8693D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F8693D">
        <w:rPr>
          <w:rFonts w:ascii="Times New Roman" w:eastAsia="Times New Roman" w:hAnsi="Times New Roman"/>
          <w:sz w:val="24"/>
          <w:szCs w:val="24"/>
          <w:lang w:eastAsia="ru-RU"/>
        </w:rPr>
        <w:t xml:space="preserve">ЗА:     Единогласно             </w:t>
      </w:r>
    </w:p>
    <w:p w:rsidR="00E96E3D" w:rsidRPr="00F8693D" w:rsidRDefault="00E96E3D" w:rsidP="00E96E3D">
      <w:pPr>
        <w:pStyle w:val="a7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8693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РЕШЕНИЕ: </w:t>
      </w:r>
      <w:r w:rsidRPr="00F8693D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F8693D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F8693D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Выбрать  секретарем собрания Кулакову Л.А. </w:t>
      </w:r>
    </w:p>
    <w:p w:rsidR="00121B1A" w:rsidRDefault="003564C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8314337" wp14:editId="5889932B">
            <wp:extent cx="5940425" cy="82935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E314E"/>
    <w:multiLevelType w:val="hybridMultilevel"/>
    <w:tmpl w:val="6492B9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4E5268"/>
    <w:multiLevelType w:val="singleLevel"/>
    <w:tmpl w:val="6EFAF762"/>
    <w:lvl w:ilvl="0">
      <w:start w:val="1"/>
      <w:numFmt w:val="decimal"/>
      <w:lvlText w:val="%1."/>
      <w:legacy w:legacy="1" w:legacySpace="0" w:legacyIndent="225"/>
      <w:lvlJc w:val="left"/>
      <w:pPr>
        <w:ind w:left="568" w:firstLine="0"/>
      </w:pPr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4CA"/>
    <w:rsid w:val="00121B1A"/>
    <w:rsid w:val="003564CA"/>
    <w:rsid w:val="00E9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3D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4CA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E96E3D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E96E3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96E3D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">
    <w:name w:val="Абзац списка1"/>
    <w:basedOn w:val="a"/>
    <w:rsid w:val="00E96E3D"/>
    <w:pPr>
      <w:suppressAutoHyphens w:val="0"/>
      <w:ind w:left="720"/>
    </w:pPr>
    <w:rPr>
      <w:rFonts w:eastAsia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3D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4CA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E96E3D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E96E3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96E3D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">
    <w:name w:val="Абзац списка1"/>
    <w:basedOn w:val="a"/>
    <w:rsid w:val="00E96E3D"/>
    <w:pPr>
      <w:suppressAutoHyphens w:val="0"/>
      <w:ind w:left="720"/>
    </w:pPr>
    <w:rPr>
      <w:rFonts w:eastAsia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2015-02-27T11:38:00Z</dcterms:created>
  <dcterms:modified xsi:type="dcterms:W3CDTF">2015-03-02T13:56:00Z</dcterms:modified>
</cp:coreProperties>
</file>